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4F" w:rsidRPr="00793E6A" w:rsidRDefault="00AA33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34F" w:rsidRPr="00793E6A" w:rsidRDefault="00AA33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34F" w:rsidRPr="00793E6A" w:rsidRDefault="00AA33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34F" w:rsidRPr="00793E6A" w:rsidRDefault="00AA334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95636" w:rsidRPr="00793E6A" w:rsidRDefault="00343BC0" w:rsidP="009956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ООО «</w:t>
      </w:r>
      <w:r w:rsidR="004655AD">
        <w:rPr>
          <w:rFonts w:ascii="Times New Roman" w:hAnsi="Times New Roman" w:cs="Times New Roman"/>
          <w:sz w:val="24"/>
          <w:szCs w:val="24"/>
          <w:lang w:val="ru-RU"/>
        </w:rPr>
        <w:t>ДЕЛОВЫЕ ИНВЕСТИЦИИ</w:t>
      </w:r>
      <w:r w:rsidR="00995636" w:rsidRPr="00793E6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95636" w:rsidRPr="00793E6A" w:rsidRDefault="00995636" w:rsidP="009956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5636" w:rsidRDefault="00995636" w:rsidP="009956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190D" w:rsidRDefault="00DA190D" w:rsidP="009956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190D" w:rsidRDefault="00DA190D" w:rsidP="009956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190D" w:rsidRDefault="00DA190D" w:rsidP="009956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190D" w:rsidRPr="00793E6A" w:rsidRDefault="00DA190D" w:rsidP="009956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5636" w:rsidRPr="00793E6A" w:rsidRDefault="00995636" w:rsidP="009956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5636" w:rsidRDefault="00995636" w:rsidP="009956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93E6A">
        <w:rPr>
          <w:rFonts w:ascii="Times New Roman" w:hAnsi="Times New Roman" w:cs="Times New Roman"/>
          <w:sz w:val="24"/>
          <w:szCs w:val="24"/>
          <w:lang w:val="ru-RU"/>
        </w:rPr>
        <w:t>БА</w:t>
      </w:r>
      <w:r w:rsidRPr="00793E6A">
        <w:rPr>
          <w:rFonts w:ascii="Times New Roman" w:hAnsi="Times New Roman" w:cs="Times New Roman"/>
          <w:sz w:val="24"/>
          <w:szCs w:val="24"/>
        </w:rPr>
        <w:t>JI</w:t>
      </w:r>
      <w:r w:rsidRPr="00793E6A">
        <w:rPr>
          <w:rFonts w:ascii="Times New Roman" w:hAnsi="Times New Roman" w:cs="Times New Roman"/>
          <w:sz w:val="24"/>
          <w:szCs w:val="24"/>
          <w:lang w:val="ru-RU"/>
        </w:rPr>
        <w:t>КА ДЕРЕВЯННАЯ КЛЕЕНАЯ ОПАЛУБКИ ПЕРЕКРЫТИЙ</w:t>
      </w:r>
    </w:p>
    <w:p w:rsidR="00B06AAA" w:rsidRDefault="00B06AAA" w:rsidP="009956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55AD" w:rsidRPr="00853DEA" w:rsidRDefault="004655AD" w:rsidP="004655AD">
      <w:pPr>
        <w:autoSpaceDE w:val="0"/>
        <w:autoSpaceDN w:val="0"/>
        <w:adjustRightInd w:val="0"/>
        <w:jc w:val="center"/>
        <w:outlineLvl w:val="4"/>
        <w:rPr>
          <w:rFonts w:cs="Arial"/>
          <w:b/>
          <w:sz w:val="32"/>
          <w:szCs w:val="24"/>
        </w:rPr>
      </w:pPr>
      <w:r w:rsidRPr="00853DEA">
        <w:rPr>
          <w:rFonts w:cs="Arial"/>
          <w:b/>
          <w:sz w:val="32"/>
          <w:szCs w:val="24"/>
        </w:rPr>
        <w:t xml:space="preserve">ТУ 5366 – 001 – </w:t>
      </w:r>
      <w:r>
        <w:rPr>
          <w:rFonts w:cs="Arial"/>
          <w:b/>
          <w:sz w:val="32"/>
          <w:szCs w:val="24"/>
        </w:rPr>
        <w:t>35238838</w:t>
      </w:r>
      <w:r w:rsidRPr="00853DEA">
        <w:rPr>
          <w:rFonts w:cs="Arial"/>
          <w:b/>
          <w:sz w:val="32"/>
          <w:szCs w:val="24"/>
        </w:rPr>
        <w:t xml:space="preserve"> – 201</w:t>
      </w:r>
      <w:r>
        <w:rPr>
          <w:rFonts w:cs="Arial"/>
          <w:b/>
          <w:sz w:val="32"/>
          <w:szCs w:val="24"/>
        </w:rPr>
        <w:t>9</w:t>
      </w:r>
    </w:p>
    <w:p w:rsidR="00B06AAA" w:rsidRPr="00B06AAA" w:rsidRDefault="00B06AAA" w:rsidP="00B06AAA">
      <w:pPr>
        <w:autoSpaceDE w:val="0"/>
        <w:autoSpaceDN w:val="0"/>
        <w:adjustRightInd w:val="0"/>
        <w:jc w:val="center"/>
        <w:outlineLvl w:val="4"/>
        <w:rPr>
          <w:rFonts w:ascii="Times New Roman" w:hAnsi="Times New Roman" w:cs="Times New Roman"/>
          <w:b/>
          <w:sz w:val="32"/>
          <w:szCs w:val="24"/>
        </w:rPr>
      </w:pPr>
    </w:p>
    <w:p w:rsidR="00B06AAA" w:rsidRPr="00B06AAA" w:rsidRDefault="00B06AAA" w:rsidP="0099563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06AAA">
        <w:rPr>
          <w:rFonts w:ascii="Times New Roman" w:hAnsi="Times New Roman" w:cs="Times New Roman"/>
          <w:b/>
          <w:sz w:val="40"/>
          <w:szCs w:val="40"/>
          <w:lang w:val="ru-RU"/>
        </w:rPr>
        <w:t>ПАСПОРТ</w:t>
      </w:r>
    </w:p>
    <w:p w:rsidR="00995636" w:rsidRPr="00793E6A" w:rsidRDefault="00995636" w:rsidP="009956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062E0" w:rsidRDefault="004062E0" w:rsidP="00995636">
      <w:pPr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4062E0" w:rsidRDefault="004062E0" w:rsidP="00995636">
      <w:pPr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4062E0" w:rsidRDefault="004062E0" w:rsidP="00995636">
      <w:pPr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4062E0" w:rsidRDefault="004062E0" w:rsidP="00995636">
      <w:pPr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4062E0" w:rsidRDefault="004062E0" w:rsidP="00995636">
      <w:pPr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4062E0" w:rsidRDefault="00C80401" w:rsidP="00995636">
      <w:pPr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C8040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F8DD333" wp14:editId="2EEC3CAC">
            <wp:extent cx="5441950" cy="3846830"/>
            <wp:effectExtent l="0" t="0" r="6350" b="1270"/>
            <wp:docPr id="1" name="Рисунок 1" descr="C:\Users\Veranika\Desktop\ВВВВВВВ\Поставщики\Балка Наша\b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nika\Desktop\ВВВВВВВ\Поставщики\Балка Наша\bal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E0" w:rsidRDefault="004062E0" w:rsidP="00995636">
      <w:pPr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4062E0" w:rsidRPr="00793E6A" w:rsidRDefault="004062E0" w:rsidP="00995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636" w:rsidRPr="00793E6A" w:rsidRDefault="00995636" w:rsidP="00995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90D" w:rsidRDefault="00DA190D" w:rsidP="00995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90D" w:rsidRDefault="00DA190D" w:rsidP="00995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90D" w:rsidRDefault="00DA190D" w:rsidP="00995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90D" w:rsidRDefault="00DA190D" w:rsidP="00995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34F" w:rsidRPr="00793E6A" w:rsidRDefault="00995636" w:rsidP="009956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AA334F" w:rsidRPr="00793E6A">
          <w:footerReference w:type="default" r:id="rId9"/>
          <w:type w:val="continuous"/>
          <w:pgSz w:w="11930" w:h="16850"/>
          <w:pgMar w:top="0" w:right="1680" w:bottom="280" w:left="1680" w:header="720" w:footer="720" w:gutter="0"/>
          <w:cols w:space="720"/>
        </w:sectPr>
      </w:pPr>
      <w:r w:rsidRPr="00793E6A">
        <w:rPr>
          <w:rFonts w:ascii="Times New Roman" w:hAnsi="Times New Roman" w:cs="Times New Roman"/>
          <w:sz w:val="24"/>
          <w:szCs w:val="24"/>
        </w:rPr>
        <w:t xml:space="preserve">г. </w:t>
      </w:r>
      <w:r w:rsidR="004655AD">
        <w:rPr>
          <w:rFonts w:ascii="Times New Roman" w:hAnsi="Times New Roman" w:cs="Times New Roman"/>
          <w:sz w:val="24"/>
          <w:szCs w:val="24"/>
          <w:lang w:val="ru-RU"/>
        </w:rPr>
        <w:t>Химки</w:t>
      </w:r>
    </w:p>
    <w:p w:rsidR="00DA190D" w:rsidRDefault="00DA190D">
      <w:pPr>
        <w:spacing w:before="6"/>
        <w:rPr>
          <w:rFonts w:ascii="Times New Roman" w:eastAsia="Arial Unicode MS" w:hAnsi="Times New Roman" w:cs="Times New Roman"/>
          <w:sz w:val="24"/>
          <w:szCs w:val="24"/>
        </w:rPr>
      </w:pPr>
    </w:p>
    <w:p w:rsidR="00DA190D" w:rsidRPr="00B06AAA" w:rsidRDefault="00DA190D" w:rsidP="00741A6E">
      <w:pPr>
        <w:pStyle w:val="a4"/>
        <w:numPr>
          <w:ilvl w:val="0"/>
          <w:numId w:val="9"/>
        </w:num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НАЗНАЧЕНИЕ</w:t>
      </w:r>
    </w:p>
    <w:p w:rsidR="00741A6E" w:rsidRPr="00B06AAA" w:rsidRDefault="00741A6E" w:rsidP="00741A6E">
      <w:pPr>
        <w:pStyle w:val="a4"/>
        <w:spacing w:before="6"/>
        <w:ind w:left="720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DA190D" w:rsidRPr="00B06AAA" w:rsidRDefault="00DA190D" w:rsidP="00DA190D">
      <w:pPr>
        <w:spacing w:before="6"/>
        <w:ind w:firstLine="720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Балка деревянная клееная предназначена для восприятия в качестве элемента опалубки перекрытия вертикальных нагрузок при монтаже арматуры и бетонирования в период подготовки и изготовления монолитных железобетонных конструкций междуэтажных перекрытий, а также ведения геодезических работ при выверке горизонтальности поверхности.</w:t>
      </w:r>
    </w:p>
    <w:p w:rsidR="00913C77" w:rsidRPr="00B06AAA" w:rsidRDefault="00913C77" w:rsidP="00913C77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06AAA">
        <w:rPr>
          <w:rFonts w:ascii="Times New Roman" w:hAnsi="Times New Roman" w:cs="Times New Roman"/>
          <w:sz w:val="24"/>
          <w:szCs w:val="24"/>
          <w:lang w:val="ru-RU"/>
        </w:rPr>
        <w:t xml:space="preserve">Балка представляет собой двутавр с полками из цельного и </w:t>
      </w:r>
      <w:r w:rsidR="00B06AAA" w:rsidRPr="00B06AAA">
        <w:rPr>
          <w:rFonts w:ascii="Times New Roman" w:hAnsi="Times New Roman" w:cs="Times New Roman"/>
          <w:sz w:val="24"/>
          <w:szCs w:val="24"/>
          <w:lang w:val="ru-RU"/>
        </w:rPr>
        <w:t>срощенного деревянного бруса,</w:t>
      </w:r>
      <w:r w:rsidRPr="00B06AAA">
        <w:rPr>
          <w:rFonts w:ascii="Times New Roman" w:hAnsi="Times New Roman" w:cs="Times New Roman"/>
          <w:sz w:val="24"/>
          <w:szCs w:val="24"/>
          <w:lang w:val="ru-RU"/>
        </w:rPr>
        <w:t xml:space="preserve"> и стойки из фанеры марки ФСФ </w:t>
      </w:r>
      <w:r w:rsidRPr="00B06A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</w:t>
      </w:r>
      <w:r w:rsidRPr="00B06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толщина стенки 24-2</w:t>
      </w:r>
      <w:r w:rsidR="0046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</w:t>
      </w:r>
      <w:r w:rsidRPr="00B06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мм) </w:t>
      </w:r>
    </w:p>
    <w:p w:rsidR="00DA190D" w:rsidRPr="004655AD" w:rsidRDefault="00DA190D" w:rsidP="00DA190D">
      <w:pPr>
        <w:spacing w:before="6"/>
        <w:ind w:firstLine="720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Балка покрыта вододисперсионными красками желтого цвета по </w:t>
      </w:r>
      <w:r w:rsidR="004655AD" w:rsidRPr="004655AD">
        <w:rPr>
          <w:rFonts w:ascii="Times New Roman" w:eastAsia="Courier New" w:hAnsi="Times New Roman" w:cs="Times New Roman"/>
          <w:sz w:val="24"/>
          <w:szCs w:val="24"/>
          <w:lang w:val="ru-RU" w:bidi="ru-RU"/>
        </w:rPr>
        <w:t>ТУ 2316-001-56819930-01.</w:t>
      </w:r>
    </w:p>
    <w:p w:rsidR="00DA190D" w:rsidRPr="00B06AAA" w:rsidRDefault="00DA190D" w:rsidP="00741A6E">
      <w:pPr>
        <w:spacing w:before="6"/>
        <w:ind w:firstLine="720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Балка изготовляется из древесины хвойных пород по ГОСТ 9463 не ниже </w:t>
      </w:r>
      <w:r w:rsidRPr="00B06AAA">
        <w:rPr>
          <w:rFonts w:ascii="Times New Roman" w:eastAsia="Arial Unicode MS" w:hAnsi="Times New Roman" w:cs="Times New Roman"/>
          <w:sz w:val="24"/>
          <w:szCs w:val="24"/>
        </w:rPr>
        <w:t>II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сорта и фанеры по ГОСТ 3916.1 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Балка устанавливается и закрепляется на специальных телескопических стойках.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B06AAA" w:rsidRDefault="00B06AAA" w:rsidP="00DA190D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B06AAA" w:rsidRDefault="00B06AAA" w:rsidP="00DA190D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DA190D" w:rsidRPr="00B06AAA" w:rsidRDefault="00741A6E" w:rsidP="00DA190D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2. 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ОСНОВНЫЕ ТЕХНИЧЕСКИЕ ХАРАКТЕРИСТИКИ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2.1. 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Основные размеры балки: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- длина, мм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-1</w:t>
      </w:r>
      <w:r w:rsidR="004655AD">
        <w:rPr>
          <w:rFonts w:ascii="Times New Roman" w:eastAsia="Arial Unicode MS" w:hAnsi="Times New Roman" w:cs="Times New Roman"/>
          <w:sz w:val="24"/>
          <w:szCs w:val="24"/>
          <w:lang w:val="ru-RU"/>
        </w:rPr>
        <w:t>0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00 - 6000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- высота, мм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-200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- ширина полки, мм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-80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- толщина полки, мм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-40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- толщина фанеры, мм -24-</w:t>
      </w:r>
      <w:r w:rsidR="004655AD">
        <w:rPr>
          <w:rFonts w:ascii="Times New Roman" w:eastAsia="Arial Unicode MS" w:hAnsi="Times New Roman" w:cs="Times New Roman"/>
          <w:sz w:val="24"/>
          <w:szCs w:val="24"/>
          <w:lang w:val="ru-RU"/>
        </w:rPr>
        <w:t>27</w:t>
      </w:r>
    </w:p>
    <w:p w:rsidR="00DA190D" w:rsidRPr="00063C7C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- глубина вреза зуба фанеры, мм -</w:t>
      </w:r>
      <w:r w:rsidR="00063C7C">
        <w:rPr>
          <w:rFonts w:ascii="Times New Roman" w:eastAsia="Arial Unicode MS" w:hAnsi="Times New Roman" w:cs="Times New Roman"/>
          <w:sz w:val="24"/>
          <w:szCs w:val="24"/>
          <w:lang w:val="ru-RU"/>
        </w:rPr>
        <w:t>1</w:t>
      </w:r>
      <w:r w:rsidR="00063C7C" w:rsidRPr="00063C7C">
        <w:rPr>
          <w:rFonts w:ascii="Times New Roman" w:eastAsia="Arial Unicode MS" w:hAnsi="Times New Roman" w:cs="Times New Roman"/>
          <w:sz w:val="24"/>
          <w:szCs w:val="24"/>
          <w:lang w:val="ru-RU"/>
        </w:rPr>
        <w:t>3</w:t>
      </w:r>
      <w:bookmarkStart w:id="0" w:name="_GoBack"/>
      <w:bookmarkEnd w:id="0"/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2.2 Предельные отклонения от геометрических размеров и формы не должны превышать: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По длине до 3,0 м включительно ±4 мм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Свыш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е 3,0   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±5 мм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По высоте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 xml:space="preserve">          ±Змм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По ширине полки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 xml:space="preserve">         ±2мм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По толщине полки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 xml:space="preserve">         ±</w:t>
      </w:r>
      <w:r w:rsidR="00913C77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2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мм</w:t>
      </w:r>
    </w:p>
    <w:p w:rsidR="00DA190D" w:rsidRPr="00B06AAA" w:rsidRDefault="00741A6E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2.3</w:t>
      </w:r>
      <w:r w:rsidR="00343BC0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Перекос балки не более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  ±</w:t>
      </w:r>
      <w:r w:rsidR="00913C77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3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мм</w:t>
      </w:r>
    </w:p>
    <w:p w:rsidR="00DA190D" w:rsidRPr="00B06AAA" w:rsidRDefault="00343BC0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2.4 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Предельные отклонения от прямолинейности не более 4 мм - при длине балки до 3,0 м включительно, 5 мм - для балок длиной более 3,0 м.</w:t>
      </w:r>
    </w:p>
    <w:p w:rsidR="00DA190D" w:rsidRPr="00B06AAA" w:rsidRDefault="00343BC0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2.5 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Отклонения от плоскости не более 3 мм на высоту.</w:t>
      </w:r>
    </w:p>
    <w:p w:rsidR="00DA190D" w:rsidRPr="00B06AAA" w:rsidRDefault="00343BC0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2.6 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Отклонения от перпендикулярности смежных поверхностей - не более 2мм.</w:t>
      </w:r>
    </w:p>
    <w:p w:rsidR="00DA190D" w:rsidRPr="00B06AAA" w:rsidRDefault="00343BC0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2.7 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Балки должны изготавливаться по рабочим чертежам, утвержденным в установленном порядке.</w:t>
      </w:r>
    </w:p>
    <w:p w:rsidR="00B06AAA" w:rsidRDefault="00B06AAA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B06AAA" w:rsidRDefault="00B06AAA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B06AAA" w:rsidRDefault="00B06AAA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4655AD" w:rsidRDefault="004655AD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4655AD" w:rsidRDefault="004655AD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4655AD" w:rsidRDefault="004655AD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B06AAA" w:rsidRDefault="00B06AAA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B06AAA" w:rsidRDefault="00B06AAA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B06AAA" w:rsidRDefault="00B06AAA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B06AAA" w:rsidRDefault="00B06AAA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B06AAA" w:rsidRDefault="00B06AAA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DA190D" w:rsidRPr="00B06AAA" w:rsidRDefault="00741A6E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lastRenderedPageBreak/>
        <w:t xml:space="preserve">3. 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КОМПЛЕКТ ПОСТАВКИ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3.1</w:t>
      </w:r>
    </w:p>
    <w:p w:rsidR="00DA190D" w:rsidRPr="00B06AAA" w:rsidRDefault="00343BC0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- 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Балка</w:t>
      </w:r>
    </w:p>
    <w:p w:rsidR="00DA190D" w:rsidRPr="00B06AAA" w:rsidRDefault="00343BC0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- 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Паспорт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3.2 Комплект поставки выполняется в соответствии с заявленными нормами данного паспорта.</w:t>
      </w:r>
    </w:p>
    <w:p w:rsidR="007E750F" w:rsidRPr="00B06AAA" w:rsidRDefault="004D7768" w:rsidP="004D7768">
      <w:pPr>
        <w:tabs>
          <w:tab w:val="left" w:pos="7890"/>
        </w:tabs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</w:r>
    </w:p>
    <w:p w:rsidR="007E750F" w:rsidRDefault="007E750F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B06AAA" w:rsidRPr="00B06AAA" w:rsidRDefault="00B06AAA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DA190D" w:rsidRPr="00B06AAA" w:rsidRDefault="00741A6E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4. 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УКАЗАНИЯ МЕР БЕЗОПАСНОСТИ</w:t>
      </w:r>
    </w:p>
    <w:p w:rsidR="00741A6E" w:rsidRPr="00B06AAA" w:rsidRDefault="00741A6E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4.1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Требования безопасности, охраны окружающей среды, а также порядок их контроля должны быть установлены в комплекте документации на производство изделий в соответствии с действующей НТД, строительными нормами и правилами, а также санитарными нормами, методиками и другими документами, утверждёнными органами здравоохранения.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4.2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Изделия должны изготавливаться в соответствии с ГОСТ </w:t>
      </w:r>
      <w:r w:rsidR="00C25FB0">
        <w:rPr>
          <w:rFonts w:ascii="Times New Roman" w:eastAsia="Arial Unicode MS" w:hAnsi="Times New Roman" w:cs="Times New Roman"/>
          <w:sz w:val="24"/>
          <w:szCs w:val="24"/>
          <w:lang w:val="ru-RU"/>
        </w:rPr>
        <w:t>Р 52085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4.3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При погрузке, складировании и выгрузке балок необходимо строжайшее соблюдение правил безопасности, при проведении такелажных и грузоподъемных работ по ГОСТ 12.3.002-75 «ССБТ. Процессы производственные. Общие требования безопасности».</w:t>
      </w:r>
    </w:p>
    <w:p w:rsidR="00DA190D" w:rsidRPr="00B06AAA" w:rsidRDefault="00741A6E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4.4 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Организация и проведение технологического процесса должны предусматривать меры безопасности и безвредности для работающего персонала, близко расположенных жилых массивов и окружающей среды.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4.5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Производственный процесс должен б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ыть пожаро - и взрывобезопасен.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4.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6 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Производственное оборудование должно отвечать требованиям ГОСТ 12.1.018-93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«ССБТ. Пожарная безопасность. Электростатическая искробезопасность. Защитное заземление, зануление» ГОСТ 12.1.045-84 «ССБТ. Электростатические поля. Допустимые уровни на рабочих местах и тре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бования к проведению контроля».</w:t>
      </w:r>
    </w:p>
    <w:p w:rsidR="00DA190D" w:rsidRPr="00B06AAA" w:rsidRDefault="00343BC0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4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  <w:r w:rsidR="004655AD">
        <w:rPr>
          <w:rFonts w:ascii="Times New Roman" w:eastAsia="Arial Unicode MS" w:hAnsi="Times New Roman" w:cs="Times New Roman"/>
          <w:sz w:val="24"/>
          <w:szCs w:val="24"/>
          <w:lang w:val="ru-RU"/>
        </w:rPr>
        <w:t>7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Подъем и опускание, установку и складирование балок необходимо производить без резких рывков и ударов и должно производиться не менее чем двумя аттестованными стропами, предназначенными, для подъема веса.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DA190D" w:rsidRPr="00B06AAA" w:rsidRDefault="00741A6E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5. 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СВИДЕТЕЛЬСТВО 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О ПРИЕМКЕ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DA190D" w:rsidRPr="00B06AAA" w:rsidRDefault="00B06AAA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5.1 Балки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олжны быть упакованы в </w:t>
      </w:r>
      <w:r w:rsidR="00C25FB0">
        <w:rPr>
          <w:rFonts w:ascii="Times New Roman" w:eastAsia="Arial Unicode MS" w:hAnsi="Times New Roman" w:cs="Times New Roman"/>
          <w:sz w:val="24"/>
          <w:szCs w:val="24"/>
          <w:lang w:val="ru-RU"/>
        </w:rPr>
        <w:t>пачки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</w:p>
    <w:p w:rsidR="00DA190D" w:rsidRPr="00B06AAA" w:rsidRDefault="00B06AAA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5.2 В</w:t>
      </w:r>
      <w:r w:rsidR="00C25FB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каждой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C25FB0">
        <w:rPr>
          <w:rFonts w:ascii="Times New Roman" w:eastAsia="Arial Unicode MS" w:hAnsi="Times New Roman" w:cs="Times New Roman"/>
          <w:sz w:val="24"/>
          <w:szCs w:val="24"/>
          <w:lang w:val="ru-RU"/>
        </w:rPr>
        <w:t>пачке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должны быть упакованы балки одного типа. Масса паллет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а не должна превышать 2 тонны. </w:t>
      </w:r>
    </w:p>
    <w:p w:rsidR="00DA190D" w:rsidRPr="00B06AAA" w:rsidRDefault="00741A6E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5.3 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К каждой поставке должен бы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</w:rPr>
        <w:t>r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ь приложен па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спорт, сертификат соответствия.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В паспорте должно быть указанно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-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Тип балки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-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Количество штук</w:t>
      </w:r>
    </w:p>
    <w:p w:rsidR="00DA190D" w:rsidRPr="00B06AAA" w:rsidRDefault="00741A6E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-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Размер</w:t>
      </w:r>
    </w:p>
    <w:p w:rsidR="00DA190D" w:rsidRPr="00B06AAA" w:rsidRDefault="00741A6E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5.4 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Формирование па</w:t>
      </w:r>
      <w:r w:rsidR="00C25FB0">
        <w:rPr>
          <w:rFonts w:ascii="Times New Roman" w:eastAsia="Arial Unicode MS" w:hAnsi="Times New Roman" w:cs="Times New Roman"/>
          <w:sz w:val="24"/>
          <w:szCs w:val="24"/>
          <w:lang w:val="ru-RU"/>
        </w:rPr>
        <w:t>чек</w:t>
      </w:r>
      <w:r w:rsidR="00DA190D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следует производить в соответствии с требованиями ГОСТ 19041. Ширина паллета не должна превышать 1350 мм, высота - 1450 мм</w:t>
      </w:r>
    </w:p>
    <w:p w:rsidR="00DA190D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B06AAA" w:rsidRDefault="00B06AAA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B06AAA" w:rsidRPr="00B06AAA" w:rsidRDefault="00B06AAA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DA190D" w:rsidRPr="00B06AAA" w:rsidRDefault="00DA190D" w:rsidP="00741A6E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6.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ТРАНСПОРТИРОВАНИЕ И ХРАНЕНИЕ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913C77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6.1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</w:r>
      <w:r w:rsidR="00913C77" w:rsidRPr="00B06AAA">
        <w:rPr>
          <w:rFonts w:ascii="Times New Roman" w:hAnsi="Times New Roman" w:cs="Times New Roman"/>
          <w:sz w:val="24"/>
          <w:szCs w:val="24"/>
          <w:lang w:val="ru-RU"/>
        </w:rPr>
        <w:t>Изделия следует транспортировать всеми видами транспорта в крытых транспортных средствах в соответствии с правилами перевозки грузов, действующими на данном виде транспорта.</w:t>
      </w:r>
    </w:p>
    <w:p w:rsidR="007E750F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lastRenderedPageBreak/>
        <w:t>6.2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Балки должны храниться рассортированными по типам размерам. Уложенными в штабели на деревянных подкладках таким образом, чтобы исключить их провисание и статочные деформации.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6.3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 xml:space="preserve">При транспортировании </w:t>
      </w:r>
      <w:r w:rsidR="00C25FB0">
        <w:rPr>
          <w:rFonts w:ascii="Times New Roman" w:eastAsia="Arial Unicode MS" w:hAnsi="Times New Roman" w:cs="Times New Roman"/>
          <w:sz w:val="24"/>
          <w:szCs w:val="24"/>
          <w:lang w:val="ru-RU"/>
        </w:rPr>
        <w:t>пачки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балок должны быть защищены от механический повреждений, увлажнения и загрязнения.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6.4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Подъем, погрузку и разгрузку балок следует производить краном с применением специальных захва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тных устройств и гибких ремней.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6.5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Сбрасывание изделий при погрузке, транспортир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овании и разгрузке запрещается.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6.6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 xml:space="preserve"> Хранение осуществляется в закрытых проветриваемых помещениях или под навесом, исключающим попадание атмосферных ос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адков и прямых солнечных лучей.</w:t>
      </w:r>
    </w:p>
    <w:p w:rsidR="00DA190D" w:rsidRPr="00B06AAA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6.7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Для очистки изделий не допускается применение моющих средств, с</w:t>
      </w:r>
      <w:r w:rsidR="00741A6E"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одержащих абразивные материалы.</w:t>
      </w:r>
    </w:p>
    <w:p w:rsidR="007E750F" w:rsidRDefault="00DA190D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>6.8</w:t>
      </w: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>При хранении цвет балки может измениться.</w:t>
      </w:r>
    </w:p>
    <w:p w:rsidR="00720172" w:rsidRDefault="00720172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A40F4C" w:rsidRDefault="00A40F4C" w:rsidP="00DA190D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720172" w:rsidRDefault="00720172" w:rsidP="00720172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7. ГАРАНТИЙНЫЕ ОБЯЗАТЕЛЬСТВА</w:t>
      </w:r>
    </w:p>
    <w:p w:rsidR="00A40F4C" w:rsidRDefault="00A40F4C" w:rsidP="00720172">
      <w:pPr>
        <w:spacing w:before="6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C25FB0" w:rsidRPr="00C25FB0" w:rsidRDefault="006554B9" w:rsidP="00C25FB0">
      <w:pPr>
        <w:autoSpaceDE w:val="0"/>
        <w:autoSpaceDN w:val="0"/>
        <w:adjustRightInd w:val="0"/>
        <w:outlineLvl w:val="4"/>
        <w:rPr>
          <w:rFonts w:cs="Arial"/>
          <w:b/>
          <w:sz w:val="32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Pr="006554B9">
        <w:rPr>
          <w:rFonts w:ascii="Times New Roman" w:hAnsi="Times New Roman" w:cs="Times New Roman"/>
          <w:lang w:val="ru-RU"/>
        </w:rPr>
        <w:t>Гарантийный срок хранения и эксплуатации балок – 12 месяцев со дня изготовления при соблюдении условий монтажа, эксплуатаци</w:t>
      </w:r>
      <w:r>
        <w:rPr>
          <w:rFonts w:ascii="Times New Roman" w:hAnsi="Times New Roman" w:cs="Times New Roman"/>
          <w:lang w:val="ru-RU"/>
        </w:rPr>
        <w:t xml:space="preserve">и, транспортирования и хранения в соответствии с </w:t>
      </w:r>
      <w:r w:rsidR="00C80401">
        <w:rPr>
          <w:rFonts w:ascii="Times New Roman" w:hAnsi="Times New Roman" w:cs="Times New Roman"/>
          <w:lang w:val="ru-RU"/>
        </w:rPr>
        <w:t xml:space="preserve"> </w:t>
      </w:r>
      <w:r w:rsidR="00C25FB0" w:rsidRPr="00C25FB0">
        <w:rPr>
          <w:rFonts w:ascii="Times New Roman" w:hAnsi="Times New Roman" w:cs="Times New Roman"/>
          <w:sz w:val="24"/>
          <w:szCs w:val="24"/>
          <w:lang w:val="ru-RU"/>
        </w:rPr>
        <w:t>ТУ 5366 – 001 – 35238838 – 2019</w:t>
      </w:r>
    </w:p>
    <w:p w:rsidR="006554B9" w:rsidRPr="006554B9" w:rsidRDefault="006554B9" w:rsidP="006554B9">
      <w:pPr>
        <w:autoSpaceDE w:val="0"/>
        <w:autoSpaceDN w:val="0"/>
        <w:adjustRightInd w:val="0"/>
        <w:outlineLvl w:val="4"/>
        <w:rPr>
          <w:rFonts w:cs="Arial"/>
          <w:b/>
          <w:sz w:val="32"/>
          <w:szCs w:val="24"/>
          <w:lang w:val="ru-RU"/>
        </w:rPr>
      </w:pPr>
    </w:p>
    <w:p w:rsidR="006554B9" w:rsidRPr="006554B9" w:rsidRDefault="006554B9" w:rsidP="006554B9">
      <w:pPr>
        <w:pStyle w:val="2"/>
        <w:ind w:left="0"/>
        <w:rPr>
          <w:rFonts w:ascii="Times New Roman" w:hAnsi="Times New Roman" w:cs="Times New Roman"/>
          <w:lang w:val="ru-RU"/>
        </w:rPr>
      </w:pPr>
    </w:p>
    <w:p w:rsidR="00A40F4C" w:rsidRPr="00B06AAA" w:rsidRDefault="00A40F4C" w:rsidP="00A40F4C">
      <w:pPr>
        <w:spacing w:before="6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7E750F" w:rsidRPr="00B06AAA" w:rsidRDefault="007E750F" w:rsidP="007E750F">
      <w:pPr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7E750F" w:rsidRPr="00B06AAA" w:rsidRDefault="00E975E3" w:rsidP="00E975E3">
      <w:pPr>
        <w:tabs>
          <w:tab w:val="left" w:pos="5865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</w:r>
    </w:p>
    <w:p w:rsidR="007E750F" w:rsidRPr="00B06AAA" w:rsidRDefault="007E750F" w:rsidP="007E750F">
      <w:pPr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7E750F" w:rsidRPr="00B06AAA" w:rsidRDefault="007E750F" w:rsidP="007E750F">
      <w:pPr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7E750F" w:rsidRPr="00B06AAA" w:rsidRDefault="007E750F" w:rsidP="007E750F">
      <w:pPr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7E750F" w:rsidRPr="00B06AAA" w:rsidRDefault="007E750F" w:rsidP="007E750F">
      <w:pPr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DA190D" w:rsidRPr="00B06AAA" w:rsidRDefault="007E750F" w:rsidP="007E750F">
      <w:pPr>
        <w:tabs>
          <w:tab w:val="left" w:pos="6345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B06AAA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</w:r>
    </w:p>
    <w:sectPr w:rsidR="00DA190D" w:rsidRPr="00B06AAA" w:rsidSect="00741A6E">
      <w:pgSz w:w="11930" w:h="16850"/>
      <w:pgMar w:top="568" w:right="1015" w:bottom="1135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4A" w:rsidRDefault="00FB414A" w:rsidP="007E750F">
      <w:r>
        <w:separator/>
      </w:r>
    </w:p>
  </w:endnote>
  <w:endnote w:type="continuationSeparator" w:id="0">
    <w:p w:rsidR="00FB414A" w:rsidRDefault="00FB414A" w:rsidP="007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122003"/>
      <w:docPartObj>
        <w:docPartGallery w:val="Page Numbers (Bottom of Page)"/>
        <w:docPartUnique/>
      </w:docPartObj>
    </w:sdtPr>
    <w:sdtEndPr/>
    <w:sdtContent>
      <w:p w:rsidR="007E750F" w:rsidRDefault="007E75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C7C" w:rsidRPr="00063C7C">
          <w:rPr>
            <w:noProof/>
            <w:lang w:val="ru-RU"/>
          </w:rPr>
          <w:t>2</w:t>
        </w:r>
        <w:r>
          <w:fldChar w:fldCharType="end"/>
        </w:r>
      </w:p>
    </w:sdtContent>
  </w:sdt>
  <w:p w:rsidR="007E750F" w:rsidRDefault="007E75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4A" w:rsidRDefault="00FB414A" w:rsidP="007E750F">
      <w:r>
        <w:separator/>
      </w:r>
    </w:p>
  </w:footnote>
  <w:footnote w:type="continuationSeparator" w:id="0">
    <w:p w:rsidR="00FB414A" w:rsidRDefault="00FB414A" w:rsidP="007E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9BB"/>
    <w:multiLevelType w:val="multilevel"/>
    <w:tmpl w:val="F65CBB7E"/>
    <w:lvl w:ilvl="0">
      <w:start w:val="5"/>
      <w:numFmt w:val="decimal"/>
      <w:lvlText w:val="%1"/>
      <w:lvlJc w:val="left"/>
      <w:pPr>
        <w:ind w:left="2428" w:hanging="32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28" w:hanging="322"/>
      </w:pPr>
      <w:rPr>
        <w:rFonts w:ascii="Times New Roman" w:eastAsia="Times New Roman" w:hAnsi="Times New Roman" w:hint="default"/>
        <w:color w:val="4F5056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4236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44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52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0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8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6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4" w:hanging="322"/>
      </w:pPr>
      <w:rPr>
        <w:rFonts w:hint="default"/>
      </w:rPr>
    </w:lvl>
  </w:abstractNum>
  <w:abstractNum w:abstractNumId="1">
    <w:nsid w:val="053C7B65"/>
    <w:multiLevelType w:val="multilevel"/>
    <w:tmpl w:val="5EAA3EB2"/>
    <w:lvl w:ilvl="0">
      <w:start w:val="4"/>
      <w:numFmt w:val="decimal"/>
      <w:lvlText w:val="%1"/>
      <w:lvlJc w:val="left"/>
      <w:pPr>
        <w:ind w:left="872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338"/>
      </w:pPr>
      <w:rPr>
        <w:rFonts w:ascii="Arial Unicode MS" w:eastAsia="Arial Unicode MS" w:hAnsi="Arial Unicode MS" w:hint="default"/>
        <w:color w:val="53535B"/>
        <w:spacing w:val="-1"/>
        <w:w w:val="77"/>
        <w:sz w:val="24"/>
        <w:szCs w:val="24"/>
      </w:rPr>
    </w:lvl>
    <w:lvl w:ilvl="2">
      <w:start w:val="1"/>
      <w:numFmt w:val="bullet"/>
      <w:lvlText w:val="-"/>
      <w:lvlJc w:val="left"/>
      <w:pPr>
        <w:ind w:left="2270" w:hanging="130"/>
      </w:pPr>
      <w:rPr>
        <w:rFonts w:ascii="Times New Roman" w:eastAsia="Times New Roman" w:hAnsi="Times New Roman" w:hint="default"/>
        <w:color w:val="4F5056"/>
        <w:w w:val="109"/>
        <w:sz w:val="22"/>
        <w:szCs w:val="22"/>
      </w:rPr>
    </w:lvl>
    <w:lvl w:ilvl="3">
      <w:start w:val="1"/>
      <w:numFmt w:val="bullet"/>
      <w:lvlText w:val="•"/>
      <w:lvlJc w:val="left"/>
      <w:pPr>
        <w:ind w:left="3796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4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0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8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130"/>
      </w:pPr>
      <w:rPr>
        <w:rFonts w:hint="default"/>
      </w:rPr>
    </w:lvl>
  </w:abstractNum>
  <w:abstractNum w:abstractNumId="2">
    <w:nsid w:val="1C5408ED"/>
    <w:multiLevelType w:val="multilevel"/>
    <w:tmpl w:val="A1EC762A"/>
    <w:lvl w:ilvl="0">
      <w:start w:val="2"/>
      <w:numFmt w:val="decimal"/>
      <w:lvlText w:val="%1"/>
      <w:lvlJc w:val="left"/>
      <w:pPr>
        <w:ind w:left="978" w:hanging="3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8" w:hanging="325"/>
      </w:pPr>
      <w:rPr>
        <w:rFonts w:ascii="Arial Unicode MS" w:eastAsia="Arial Unicode MS" w:hAnsi="Arial Unicode MS" w:hint="default"/>
        <w:w w:val="84"/>
      </w:rPr>
    </w:lvl>
    <w:lvl w:ilvl="2">
      <w:start w:val="1"/>
      <w:numFmt w:val="bullet"/>
      <w:lvlText w:val="-"/>
      <w:lvlJc w:val="left"/>
      <w:pPr>
        <w:ind w:left="1113" w:hanging="125"/>
      </w:pPr>
      <w:rPr>
        <w:rFonts w:ascii="Arial Unicode MS" w:eastAsia="Arial Unicode MS" w:hAnsi="Arial Unicode MS" w:hint="default"/>
        <w:w w:val="84"/>
      </w:rPr>
    </w:lvl>
    <w:lvl w:ilvl="3">
      <w:start w:val="1"/>
      <w:numFmt w:val="bullet"/>
      <w:lvlText w:val="•"/>
      <w:lvlJc w:val="left"/>
      <w:pPr>
        <w:ind w:left="2894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1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8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5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9" w:hanging="125"/>
      </w:pPr>
      <w:rPr>
        <w:rFonts w:hint="default"/>
      </w:rPr>
    </w:lvl>
  </w:abstractNum>
  <w:abstractNum w:abstractNumId="3">
    <w:nsid w:val="1EF546F9"/>
    <w:multiLevelType w:val="hybridMultilevel"/>
    <w:tmpl w:val="298C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61C2"/>
    <w:multiLevelType w:val="hybridMultilevel"/>
    <w:tmpl w:val="4F3E814E"/>
    <w:lvl w:ilvl="0" w:tplc="ED86AE2A">
      <w:start w:val="3"/>
      <w:numFmt w:val="decimal"/>
      <w:lvlText w:val="%1."/>
      <w:lvlJc w:val="left"/>
      <w:pPr>
        <w:ind w:left="3734" w:hanging="317"/>
        <w:jc w:val="right"/>
      </w:pPr>
      <w:rPr>
        <w:rFonts w:ascii="Arial Unicode MS" w:eastAsia="Arial Unicode MS" w:hAnsi="Arial Unicode MS" w:hint="default"/>
        <w:spacing w:val="0"/>
        <w:w w:val="83"/>
      </w:rPr>
    </w:lvl>
    <w:lvl w:ilvl="1" w:tplc="044AD87C">
      <w:start w:val="1"/>
      <w:numFmt w:val="bullet"/>
      <w:lvlText w:val="•"/>
      <w:lvlJc w:val="left"/>
      <w:pPr>
        <w:ind w:left="4276" w:hanging="317"/>
      </w:pPr>
      <w:rPr>
        <w:rFonts w:hint="default"/>
      </w:rPr>
    </w:lvl>
    <w:lvl w:ilvl="2" w:tplc="C632EEAA">
      <w:start w:val="1"/>
      <w:numFmt w:val="bullet"/>
      <w:lvlText w:val="•"/>
      <w:lvlJc w:val="left"/>
      <w:pPr>
        <w:ind w:left="4812" w:hanging="317"/>
      </w:pPr>
      <w:rPr>
        <w:rFonts w:hint="default"/>
      </w:rPr>
    </w:lvl>
    <w:lvl w:ilvl="3" w:tplc="90629266">
      <w:start w:val="1"/>
      <w:numFmt w:val="bullet"/>
      <w:lvlText w:val="•"/>
      <w:lvlJc w:val="left"/>
      <w:pPr>
        <w:ind w:left="5348" w:hanging="317"/>
      </w:pPr>
      <w:rPr>
        <w:rFonts w:hint="default"/>
      </w:rPr>
    </w:lvl>
    <w:lvl w:ilvl="4" w:tplc="BF64054E">
      <w:start w:val="1"/>
      <w:numFmt w:val="bullet"/>
      <w:lvlText w:val="•"/>
      <w:lvlJc w:val="left"/>
      <w:pPr>
        <w:ind w:left="5885" w:hanging="317"/>
      </w:pPr>
      <w:rPr>
        <w:rFonts w:hint="default"/>
      </w:rPr>
    </w:lvl>
    <w:lvl w:ilvl="5" w:tplc="F9888904">
      <w:start w:val="1"/>
      <w:numFmt w:val="bullet"/>
      <w:lvlText w:val="•"/>
      <w:lvlJc w:val="left"/>
      <w:pPr>
        <w:ind w:left="6421" w:hanging="317"/>
      </w:pPr>
      <w:rPr>
        <w:rFonts w:hint="default"/>
      </w:rPr>
    </w:lvl>
    <w:lvl w:ilvl="6" w:tplc="F5B60996">
      <w:start w:val="1"/>
      <w:numFmt w:val="bullet"/>
      <w:lvlText w:val="•"/>
      <w:lvlJc w:val="left"/>
      <w:pPr>
        <w:ind w:left="6957" w:hanging="317"/>
      </w:pPr>
      <w:rPr>
        <w:rFonts w:hint="default"/>
      </w:rPr>
    </w:lvl>
    <w:lvl w:ilvl="7" w:tplc="2D661394">
      <w:start w:val="1"/>
      <w:numFmt w:val="bullet"/>
      <w:lvlText w:val="•"/>
      <w:lvlJc w:val="left"/>
      <w:pPr>
        <w:ind w:left="7494" w:hanging="317"/>
      </w:pPr>
      <w:rPr>
        <w:rFonts w:hint="default"/>
      </w:rPr>
    </w:lvl>
    <w:lvl w:ilvl="8" w:tplc="96EEB36E">
      <w:start w:val="1"/>
      <w:numFmt w:val="bullet"/>
      <w:lvlText w:val="•"/>
      <w:lvlJc w:val="left"/>
      <w:pPr>
        <w:ind w:left="8030" w:hanging="317"/>
      </w:pPr>
      <w:rPr>
        <w:rFonts w:hint="default"/>
      </w:rPr>
    </w:lvl>
  </w:abstractNum>
  <w:abstractNum w:abstractNumId="5">
    <w:nsid w:val="46CF278D"/>
    <w:multiLevelType w:val="multilevel"/>
    <w:tmpl w:val="BB8A3382"/>
    <w:lvl w:ilvl="0">
      <w:start w:val="6"/>
      <w:numFmt w:val="decimal"/>
      <w:lvlText w:val="%1"/>
      <w:lvlJc w:val="left"/>
      <w:pPr>
        <w:ind w:left="2409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9" w:hanging="423"/>
      </w:pPr>
      <w:rPr>
        <w:rFonts w:ascii="Times New Roman" w:eastAsia="Times New Roman" w:hAnsi="Times New Roman" w:hint="default"/>
        <w:spacing w:val="0"/>
        <w:w w:val="97"/>
      </w:rPr>
    </w:lvl>
    <w:lvl w:ilvl="2">
      <w:start w:val="1"/>
      <w:numFmt w:val="bullet"/>
      <w:lvlText w:val="•"/>
      <w:lvlJc w:val="left"/>
      <w:pPr>
        <w:ind w:left="4220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3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0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0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0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0" w:hanging="423"/>
      </w:pPr>
      <w:rPr>
        <w:rFonts w:hint="default"/>
      </w:rPr>
    </w:lvl>
  </w:abstractNum>
  <w:abstractNum w:abstractNumId="6">
    <w:nsid w:val="54FE4921"/>
    <w:multiLevelType w:val="hybridMultilevel"/>
    <w:tmpl w:val="59300DBA"/>
    <w:lvl w:ilvl="0" w:tplc="1B668546">
      <w:numFmt w:val="none"/>
      <w:lvlText w:val=""/>
      <w:lvlJc w:val="left"/>
      <w:pPr>
        <w:tabs>
          <w:tab w:val="num" w:pos="360"/>
        </w:tabs>
      </w:pPr>
    </w:lvl>
    <w:lvl w:ilvl="1" w:tplc="47804940">
      <w:start w:val="1"/>
      <w:numFmt w:val="decimal"/>
      <w:lvlText w:val="%2."/>
      <w:lvlJc w:val="left"/>
      <w:pPr>
        <w:ind w:left="4373" w:hanging="320"/>
        <w:jc w:val="right"/>
      </w:pPr>
      <w:rPr>
        <w:rFonts w:ascii="Palatino Linotype" w:eastAsia="Palatino Linotype" w:hAnsi="Palatino Linotype" w:hint="default"/>
        <w:spacing w:val="0"/>
        <w:w w:val="90"/>
      </w:rPr>
    </w:lvl>
    <w:lvl w:ilvl="2" w:tplc="A3349612">
      <w:start w:val="1"/>
      <w:numFmt w:val="bullet"/>
      <w:lvlText w:val="•"/>
      <w:lvlJc w:val="left"/>
      <w:pPr>
        <w:ind w:left="4842" w:hanging="320"/>
      </w:pPr>
      <w:rPr>
        <w:rFonts w:hint="default"/>
      </w:rPr>
    </w:lvl>
    <w:lvl w:ilvl="3" w:tplc="C0782DA6">
      <w:start w:val="1"/>
      <w:numFmt w:val="bullet"/>
      <w:lvlText w:val="•"/>
      <w:lvlJc w:val="left"/>
      <w:pPr>
        <w:ind w:left="5305" w:hanging="320"/>
      </w:pPr>
      <w:rPr>
        <w:rFonts w:hint="default"/>
      </w:rPr>
    </w:lvl>
    <w:lvl w:ilvl="4" w:tplc="974CB244">
      <w:start w:val="1"/>
      <w:numFmt w:val="bullet"/>
      <w:lvlText w:val="•"/>
      <w:lvlJc w:val="left"/>
      <w:pPr>
        <w:ind w:left="5768" w:hanging="320"/>
      </w:pPr>
      <w:rPr>
        <w:rFonts w:hint="default"/>
      </w:rPr>
    </w:lvl>
    <w:lvl w:ilvl="5" w:tplc="4DDED36A">
      <w:start w:val="1"/>
      <w:numFmt w:val="bullet"/>
      <w:lvlText w:val="•"/>
      <w:lvlJc w:val="left"/>
      <w:pPr>
        <w:ind w:left="6230" w:hanging="320"/>
      </w:pPr>
      <w:rPr>
        <w:rFonts w:hint="default"/>
      </w:rPr>
    </w:lvl>
    <w:lvl w:ilvl="6" w:tplc="25C089CE">
      <w:start w:val="1"/>
      <w:numFmt w:val="bullet"/>
      <w:lvlText w:val="•"/>
      <w:lvlJc w:val="left"/>
      <w:pPr>
        <w:ind w:left="6693" w:hanging="320"/>
      </w:pPr>
      <w:rPr>
        <w:rFonts w:hint="default"/>
      </w:rPr>
    </w:lvl>
    <w:lvl w:ilvl="7" w:tplc="3D926344">
      <w:start w:val="1"/>
      <w:numFmt w:val="bullet"/>
      <w:lvlText w:val="•"/>
      <w:lvlJc w:val="left"/>
      <w:pPr>
        <w:ind w:left="7156" w:hanging="320"/>
      </w:pPr>
      <w:rPr>
        <w:rFonts w:hint="default"/>
      </w:rPr>
    </w:lvl>
    <w:lvl w:ilvl="8" w:tplc="A704DBAA">
      <w:start w:val="1"/>
      <w:numFmt w:val="bullet"/>
      <w:lvlText w:val="•"/>
      <w:lvlJc w:val="left"/>
      <w:pPr>
        <w:ind w:left="7618" w:hanging="320"/>
      </w:pPr>
      <w:rPr>
        <w:rFonts w:hint="default"/>
      </w:rPr>
    </w:lvl>
  </w:abstractNum>
  <w:abstractNum w:abstractNumId="7">
    <w:nsid w:val="56E37AC3"/>
    <w:multiLevelType w:val="hybridMultilevel"/>
    <w:tmpl w:val="B26C5486"/>
    <w:lvl w:ilvl="0" w:tplc="2952AAD2">
      <w:start w:val="5"/>
      <w:numFmt w:val="decimal"/>
      <w:lvlText w:val="%1."/>
      <w:lvlJc w:val="left"/>
      <w:pPr>
        <w:ind w:left="4890" w:hanging="260"/>
        <w:jc w:val="right"/>
      </w:pPr>
      <w:rPr>
        <w:rFonts w:ascii="Times New Roman" w:eastAsia="Times New Roman" w:hAnsi="Times New Roman" w:hint="default"/>
        <w:w w:val="98"/>
      </w:rPr>
    </w:lvl>
    <w:lvl w:ilvl="1" w:tplc="B1FA5A12">
      <w:start w:val="1"/>
      <w:numFmt w:val="bullet"/>
      <w:lvlText w:val="•"/>
      <w:lvlJc w:val="left"/>
      <w:pPr>
        <w:ind w:left="5560" w:hanging="260"/>
      </w:pPr>
      <w:rPr>
        <w:rFonts w:hint="default"/>
      </w:rPr>
    </w:lvl>
    <w:lvl w:ilvl="2" w:tplc="DB66877E">
      <w:start w:val="1"/>
      <w:numFmt w:val="bullet"/>
      <w:lvlText w:val="•"/>
      <w:lvlJc w:val="left"/>
      <w:pPr>
        <w:ind w:left="6220" w:hanging="260"/>
      </w:pPr>
      <w:rPr>
        <w:rFonts w:hint="default"/>
      </w:rPr>
    </w:lvl>
    <w:lvl w:ilvl="3" w:tplc="6E4CB4C6">
      <w:start w:val="1"/>
      <w:numFmt w:val="bullet"/>
      <w:lvlText w:val="•"/>
      <w:lvlJc w:val="left"/>
      <w:pPr>
        <w:ind w:left="6880" w:hanging="260"/>
      </w:pPr>
      <w:rPr>
        <w:rFonts w:hint="default"/>
      </w:rPr>
    </w:lvl>
    <w:lvl w:ilvl="4" w:tplc="BAA84146">
      <w:start w:val="1"/>
      <w:numFmt w:val="bullet"/>
      <w:lvlText w:val="•"/>
      <w:lvlJc w:val="left"/>
      <w:pPr>
        <w:ind w:left="7540" w:hanging="260"/>
      </w:pPr>
      <w:rPr>
        <w:rFonts w:hint="default"/>
      </w:rPr>
    </w:lvl>
    <w:lvl w:ilvl="5" w:tplc="76449850">
      <w:start w:val="1"/>
      <w:numFmt w:val="bullet"/>
      <w:lvlText w:val="•"/>
      <w:lvlJc w:val="left"/>
      <w:pPr>
        <w:ind w:left="8200" w:hanging="260"/>
      </w:pPr>
      <w:rPr>
        <w:rFonts w:hint="default"/>
      </w:rPr>
    </w:lvl>
    <w:lvl w:ilvl="6" w:tplc="C5722C86">
      <w:start w:val="1"/>
      <w:numFmt w:val="bullet"/>
      <w:lvlText w:val="•"/>
      <w:lvlJc w:val="left"/>
      <w:pPr>
        <w:ind w:left="8860" w:hanging="260"/>
      </w:pPr>
      <w:rPr>
        <w:rFonts w:hint="default"/>
      </w:rPr>
    </w:lvl>
    <w:lvl w:ilvl="7" w:tplc="90826D98">
      <w:start w:val="1"/>
      <w:numFmt w:val="bullet"/>
      <w:lvlText w:val="•"/>
      <w:lvlJc w:val="left"/>
      <w:pPr>
        <w:ind w:left="9520" w:hanging="260"/>
      </w:pPr>
      <w:rPr>
        <w:rFonts w:hint="default"/>
      </w:rPr>
    </w:lvl>
    <w:lvl w:ilvl="8" w:tplc="B992A0A8">
      <w:start w:val="1"/>
      <w:numFmt w:val="bullet"/>
      <w:lvlText w:val="•"/>
      <w:lvlJc w:val="left"/>
      <w:pPr>
        <w:ind w:left="10180" w:hanging="260"/>
      </w:pPr>
      <w:rPr>
        <w:rFonts w:hint="default"/>
      </w:rPr>
    </w:lvl>
  </w:abstractNum>
  <w:abstractNum w:abstractNumId="8">
    <w:nsid w:val="724E6E10"/>
    <w:multiLevelType w:val="multilevel"/>
    <w:tmpl w:val="BB9CC3E4"/>
    <w:lvl w:ilvl="0">
      <w:start w:val="4"/>
      <w:numFmt w:val="decimal"/>
      <w:lvlText w:val="%1"/>
      <w:lvlJc w:val="left"/>
      <w:pPr>
        <w:ind w:left="2385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85" w:hanging="332"/>
      </w:pPr>
      <w:rPr>
        <w:rFonts w:ascii="Times New Roman" w:eastAsia="Times New Roman" w:hAnsi="Times New Roman" w:hint="default"/>
        <w:color w:val="4F5257"/>
        <w:w w:val="97"/>
        <w:sz w:val="22"/>
        <w:szCs w:val="22"/>
      </w:rPr>
    </w:lvl>
    <w:lvl w:ilvl="2">
      <w:start w:val="1"/>
      <w:numFmt w:val="bullet"/>
      <w:lvlText w:val="•"/>
      <w:lvlJc w:val="left"/>
      <w:pPr>
        <w:ind w:left="4204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16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8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0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2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4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6" w:hanging="33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4F"/>
    <w:rsid w:val="00063C7C"/>
    <w:rsid w:val="00286428"/>
    <w:rsid w:val="002875B4"/>
    <w:rsid w:val="003171B9"/>
    <w:rsid w:val="00343BC0"/>
    <w:rsid w:val="004062E0"/>
    <w:rsid w:val="004319D2"/>
    <w:rsid w:val="004655AD"/>
    <w:rsid w:val="004D7768"/>
    <w:rsid w:val="005800DB"/>
    <w:rsid w:val="006554B9"/>
    <w:rsid w:val="00720172"/>
    <w:rsid w:val="00721E6D"/>
    <w:rsid w:val="00735D79"/>
    <w:rsid w:val="00741A6E"/>
    <w:rsid w:val="00793E6A"/>
    <w:rsid w:val="007E750F"/>
    <w:rsid w:val="007F331A"/>
    <w:rsid w:val="00913C77"/>
    <w:rsid w:val="00941D48"/>
    <w:rsid w:val="00995636"/>
    <w:rsid w:val="009D6FAE"/>
    <w:rsid w:val="00A40F4C"/>
    <w:rsid w:val="00A456AE"/>
    <w:rsid w:val="00A46393"/>
    <w:rsid w:val="00AA334F"/>
    <w:rsid w:val="00B0478C"/>
    <w:rsid w:val="00B06AAA"/>
    <w:rsid w:val="00C14B4B"/>
    <w:rsid w:val="00C25FB0"/>
    <w:rsid w:val="00C80401"/>
    <w:rsid w:val="00CF2F6E"/>
    <w:rsid w:val="00DA190D"/>
    <w:rsid w:val="00DD4A62"/>
    <w:rsid w:val="00E33082"/>
    <w:rsid w:val="00E47EA4"/>
    <w:rsid w:val="00E975E3"/>
    <w:rsid w:val="00EF0EE3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0"/>
      <w:outlineLvl w:val="0"/>
    </w:pPr>
    <w:rPr>
      <w:rFonts w:ascii="Palatino Linotype" w:eastAsia="Palatino Linotype" w:hAnsi="Palatino Linotype"/>
      <w:sz w:val="31"/>
      <w:szCs w:val="31"/>
    </w:rPr>
  </w:style>
  <w:style w:type="paragraph" w:styleId="2">
    <w:name w:val="heading 2"/>
    <w:basedOn w:val="a"/>
    <w:uiPriority w:val="1"/>
    <w:qFormat/>
    <w:pPr>
      <w:ind w:left="978"/>
      <w:outlineLvl w:val="1"/>
    </w:pPr>
    <w:rPr>
      <w:rFonts w:ascii="Palatino Linotype" w:eastAsia="Palatino Linotype" w:hAnsi="Palatino Linotyp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9" w:hanging="254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75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50F"/>
  </w:style>
  <w:style w:type="paragraph" w:styleId="a7">
    <w:name w:val="footer"/>
    <w:basedOn w:val="a"/>
    <w:link w:val="a8"/>
    <w:uiPriority w:val="99"/>
    <w:unhideWhenUsed/>
    <w:rsid w:val="007E7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50F"/>
  </w:style>
  <w:style w:type="character" w:customStyle="1" w:styleId="apple-converted-space">
    <w:name w:val="apple-converted-space"/>
    <w:rsid w:val="00913C77"/>
  </w:style>
  <w:style w:type="paragraph" w:styleId="a9">
    <w:name w:val="Balloon Text"/>
    <w:basedOn w:val="a"/>
    <w:link w:val="aa"/>
    <w:uiPriority w:val="99"/>
    <w:semiHidden/>
    <w:unhideWhenUsed/>
    <w:rsid w:val="00CF2F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0"/>
      <w:outlineLvl w:val="0"/>
    </w:pPr>
    <w:rPr>
      <w:rFonts w:ascii="Palatino Linotype" w:eastAsia="Palatino Linotype" w:hAnsi="Palatino Linotype"/>
      <w:sz w:val="31"/>
      <w:szCs w:val="31"/>
    </w:rPr>
  </w:style>
  <w:style w:type="paragraph" w:styleId="2">
    <w:name w:val="heading 2"/>
    <w:basedOn w:val="a"/>
    <w:uiPriority w:val="1"/>
    <w:qFormat/>
    <w:pPr>
      <w:ind w:left="978"/>
      <w:outlineLvl w:val="1"/>
    </w:pPr>
    <w:rPr>
      <w:rFonts w:ascii="Palatino Linotype" w:eastAsia="Palatino Linotype" w:hAnsi="Palatino Linotyp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9" w:hanging="254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75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50F"/>
  </w:style>
  <w:style w:type="paragraph" w:styleId="a7">
    <w:name w:val="footer"/>
    <w:basedOn w:val="a"/>
    <w:link w:val="a8"/>
    <w:uiPriority w:val="99"/>
    <w:unhideWhenUsed/>
    <w:rsid w:val="007E7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50F"/>
  </w:style>
  <w:style w:type="character" w:customStyle="1" w:styleId="apple-converted-space">
    <w:name w:val="apple-converted-space"/>
    <w:rsid w:val="00913C77"/>
  </w:style>
  <w:style w:type="paragraph" w:styleId="a9">
    <w:name w:val="Balloon Text"/>
    <w:basedOn w:val="a"/>
    <w:link w:val="aa"/>
    <w:uiPriority w:val="99"/>
    <w:semiHidden/>
    <w:unhideWhenUsed/>
    <w:rsid w:val="00CF2F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GA-G41MT-S2P</cp:lastModifiedBy>
  <cp:revision>2</cp:revision>
  <cp:lastPrinted>2019-07-03T06:55:00Z</cp:lastPrinted>
  <dcterms:created xsi:type="dcterms:W3CDTF">2019-07-03T07:07:00Z</dcterms:created>
  <dcterms:modified xsi:type="dcterms:W3CDTF">2019-07-03T07:07:00Z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2016-02-08T00:00:00Z</vt:filetime>
  </property>
</Properties>
</file>